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08A5" w14:textId="77777777" w:rsidR="00C75837" w:rsidRDefault="00966545" w:rsidP="00A071A3">
      <w:pPr>
        <w:jc w:val="center"/>
        <w:rPr>
          <w:rFonts w:ascii="Arial Black" w:hAnsi="Arial Black"/>
        </w:rPr>
      </w:pPr>
      <w:r w:rsidRPr="00A071A3">
        <w:rPr>
          <w:rFonts w:ascii="Arial Black" w:hAnsi="Arial Black"/>
        </w:rPr>
        <w:t>NIMS TRAINING ONLINE REQUIRED FOR ALL MEMBERS, VOLUNTEER &amp; DAYCREW</w:t>
      </w:r>
    </w:p>
    <w:p w14:paraId="64076227" w14:textId="77777777" w:rsidR="00A071A3" w:rsidRPr="00A071A3" w:rsidRDefault="00A071A3" w:rsidP="00A071A3">
      <w:pPr>
        <w:jc w:val="center"/>
        <w:rPr>
          <w:rFonts w:ascii="Arial Black" w:hAnsi="Arial Black"/>
        </w:rPr>
      </w:pPr>
    </w:p>
    <w:p w14:paraId="0A4D6590" w14:textId="77777777" w:rsidR="00966545" w:rsidRDefault="00966545">
      <w:pPr>
        <w:rPr>
          <w:rFonts w:ascii="Arial Black" w:hAnsi="Arial Black"/>
        </w:rPr>
      </w:pPr>
      <w:r w:rsidRPr="00A071A3">
        <w:rPr>
          <w:rFonts w:ascii="Arial Black" w:hAnsi="Arial Black"/>
        </w:rPr>
        <w:t>PLEASE TURN IN CERTS TO SHERRI WHEN COMPLETED</w:t>
      </w:r>
    </w:p>
    <w:p w14:paraId="563DEE4C" w14:textId="77777777" w:rsidR="00A071A3" w:rsidRDefault="00A071A3">
      <w:pPr>
        <w:rPr>
          <w:rFonts w:ascii="Arial Black" w:hAnsi="Arial Black"/>
        </w:rPr>
      </w:pPr>
    </w:p>
    <w:p w14:paraId="20EBC12A" w14:textId="77777777" w:rsidR="00A071A3" w:rsidRPr="00A071A3" w:rsidRDefault="00A071A3">
      <w:pPr>
        <w:rPr>
          <w:rFonts w:ascii="Arial Black" w:hAnsi="Arial Black"/>
        </w:rPr>
      </w:pPr>
    </w:p>
    <w:p w14:paraId="0F5E1CC9" w14:textId="77777777" w:rsidR="00966545" w:rsidRPr="00A071A3" w:rsidRDefault="00A071A3">
      <w:pPr>
        <w:rPr>
          <w:rFonts w:ascii="Arial Black" w:hAnsi="Arial Black"/>
        </w:rPr>
      </w:pPr>
      <w:r w:rsidRPr="00A071A3">
        <w:rPr>
          <w:rFonts w:ascii="Arial Black" w:hAnsi="Arial Black"/>
        </w:rPr>
        <w:t>Lost Certificates</w:t>
      </w:r>
    </w:p>
    <w:p w14:paraId="28830B29" w14:textId="77777777" w:rsidR="00A071A3" w:rsidRPr="00A071A3" w:rsidRDefault="00A071A3">
      <w:pPr>
        <w:rPr>
          <w:rFonts w:ascii="Arial Black" w:hAnsi="Arial Black"/>
        </w:rPr>
      </w:pPr>
      <w:r w:rsidRPr="00A071A3">
        <w:rPr>
          <w:rFonts w:ascii="Arial Black" w:hAnsi="Arial Black"/>
        </w:rPr>
        <w:t xml:space="preserve">You can contact the Independent Study Program Customer support at 301-447-1200 and let them know you need replacement NIMS certs.  </w:t>
      </w:r>
    </w:p>
    <w:p w14:paraId="464FE9F4" w14:textId="77777777" w:rsidR="00966545" w:rsidRPr="00A071A3" w:rsidRDefault="00966545">
      <w:pPr>
        <w:rPr>
          <w:rFonts w:ascii="Arial Black" w:hAnsi="Arial Black"/>
        </w:rPr>
      </w:pPr>
    </w:p>
    <w:p w14:paraId="02CF091D" w14:textId="77777777" w:rsidR="00966545" w:rsidRPr="00A071A3" w:rsidRDefault="00A071A3">
      <w:pPr>
        <w:rPr>
          <w:rFonts w:ascii="Arial Black" w:hAnsi="Arial Black"/>
        </w:rPr>
      </w:pPr>
      <w:r>
        <w:rPr>
          <w:rFonts w:ascii="Arial Black" w:hAnsi="Arial Black"/>
        </w:rPr>
        <w:t>To get your NIMS 100, 200, 700, 800 go to the site below:</w:t>
      </w:r>
    </w:p>
    <w:p w14:paraId="5B9D5E59" w14:textId="77777777" w:rsidR="00966545" w:rsidRDefault="00AB3EC5">
      <w:pPr>
        <w:rPr>
          <w:rFonts w:ascii="Arial Black" w:hAnsi="Arial Black"/>
        </w:rPr>
      </w:pPr>
      <w:hyperlink r:id="rId5" w:history="1">
        <w:r w:rsidR="00966545" w:rsidRPr="00A071A3">
          <w:rPr>
            <w:rStyle w:val="Hyperlink"/>
            <w:rFonts w:ascii="Arial Black" w:hAnsi="Arial Black"/>
          </w:rPr>
          <w:t>https://training.fema.gov/nims/</w:t>
        </w:r>
      </w:hyperlink>
    </w:p>
    <w:p w14:paraId="3F395ABF" w14:textId="77777777" w:rsidR="00A071A3" w:rsidRPr="00A071A3" w:rsidRDefault="00A071A3">
      <w:pPr>
        <w:rPr>
          <w:rFonts w:ascii="Arial Black" w:hAnsi="Arial Black"/>
        </w:rPr>
      </w:pPr>
    </w:p>
    <w:p w14:paraId="165B16C6" w14:textId="77777777" w:rsidR="00966545" w:rsidRPr="00A071A3" w:rsidRDefault="00966545">
      <w:pPr>
        <w:rPr>
          <w:rFonts w:ascii="Arial Black" w:hAnsi="Arial Black"/>
        </w:rPr>
      </w:pPr>
      <w:r w:rsidRPr="00A071A3">
        <w:rPr>
          <w:rFonts w:ascii="Arial Black" w:hAnsi="Arial Black"/>
        </w:rPr>
        <w:t>Below are the ones you will need for all personnel:</w:t>
      </w:r>
    </w:p>
    <w:p w14:paraId="3F85650C" w14:textId="77777777" w:rsidR="00966545" w:rsidRPr="00966545" w:rsidRDefault="00AB3EC5" w:rsidP="00966545">
      <w:pPr>
        <w:numPr>
          <w:ilvl w:val="0"/>
          <w:numId w:val="1"/>
        </w:numPr>
        <w:shd w:val="clear" w:color="auto" w:fill="FFFFFF"/>
        <w:spacing w:after="75" w:line="240" w:lineRule="auto"/>
        <w:ind w:left="0" w:right="225"/>
        <w:textAlignment w:val="baseline"/>
        <w:rPr>
          <w:rFonts w:ascii="Arial Black" w:eastAsia="Times New Roman" w:hAnsi="Arial Black" w:cs="Arial"/>
          <w:color w:val="333333"/>
          <w:sz w:val="21"/>
          <w:szCs w:val="21"/>
        </w:rPr>
      </w:pPr>
      <w:hyperlink r:id="rId6" w:history="1">
        <w:r w:rsidR="00966545" w:rsidRPr="00966545">
          <w:rPr>
            <w:rFonts w:ascii="Arial Black" w:eastAsia="Times New Roman" w:hAnsi="Arial Black" w:cs="Arial"/>
            <w:color w:val="003366"/>
            <w:sz w:val="20"/>
            <w:szCs w:val="20"/>
            <w:u w:val="single"/>
            <w:bdr w:val="none" w:sz="0" w:space="0" w:color="auto" w:frame="1"/>
          </w:rPr>
          <w:t>ICS-100: Introduction to the Incident Command System</w:t>
        </w:r>
      </w:hyperlink>
    </w:p>
    <w:p w14:paraId="7B826342" w14:textId="77777777" w:rsidR="00966545" w:rsidRPr="00966545" w:rsidRDefault="00AB3EC5" w:rsidP="00966545">
      <w:pPr>
        <w:numPr>
          <w:ilvl w:val="0"/>
          <w:numId w:val="1"/>
        </w:numPr>
        <w:shd w:val="clear" w:color="auto" w:fill="FFFFFF"/>
        <w:spacing w:after="75" w:line="240" w:lineRule="auto"/>
        <w:ind w:left="0" w:right="225"/>
        <w:textAlignment w:val="baseline"/>
        <w:rPr>
          <w:rFonts w:ascii="Arial Black" w:eastAsia="Times New Roman" w:hAnsi="Arial Black" w:cs="Arial"/>
          <w:color w:val="333333"/>
          <w:sz w:val="21"/>
          <w:szCs w:val="21"/>
        </w:rPr>
      </w:pPr>
      <w:hyperlink r:id="rId7" w:history="1">
        <w:r w:rsidR="00966545" w:rsidRPr="00966545">
          <w:rPr>
            <w:rFonts w:ascii="Arial Black" w:eastAsia="Times New Roman" w:hAnsi="Arial Black" w:cs="Arial"/>
            <w:color w:val="003366"/>
            <w:sz w:val="20"/>
            <w:szCs w:val="20"/>
            <w:u w:val="single"/>
            <w:bdr w:val="none" w:sz="0" w:space="0" w:color="auto" w:frame="1"/>
          </w:rPr>
          <w:t>ICS-200: ICS for Single Resources and Initial Action Incidents</w:t>
        </w:r>
      </w:hyperlink>
    </w:p>
    <w:p w14:paraId="5426DC60" w14:textId="77777777" w:rsidR="00966545" w:rsidRPr="00A071A3" w:rsidRDefault="00AB3EC5">
      <w:pPr>
        <w:rPr>
          <w:rFonts w:ascii="Arial Black" w:hAnsi="Arial Black"/>
        </w:rPr>
      </w:pPr>
      <w:hyperlink r:id="rId8" w:history="1">
        <w:r w:rsidR="00966545" w:rsidRPr="00A071A3">
          <w:rPr>
            <w:rStyle w:val="Hyperlink"/>
            <w:rFonts w:ascii="Arial Black" w:hAnsi="Arial Black" w:cs="Arial"/>
            <w:color w:val="003366"/>
            <w:sz w:val="20"/>
            <w:szCs w:val="20"/>
            <w:bdr w:val="none" w:sz="0" w:space="0" w:color="auto" w:frame="1"/>
            <w:shd w:val="clear" w:color="auto" w:fill="FFFFFF"/>
          </w:rPr>
          <w:t>IS-700: National Incident Management System, An Introduction</w:t>
        </w:r>
      </w:hyperlink>
    </w:p>
    <w:p w14:paraId="71E14363" w14:textId="77777777" w:rsidR="00966545" w:rsidRPr="00A071A3" w:rsidRDefault="00AB3EC5">
      <w:pPr>
        <w:rPr>
          <w:rFonts w:ascii="Arial Black" w:hAnsi="Arial Black"/>
        </w:rPr>
      </w:pPr>
      <w:hyperlink r:id="rId9" w:history="1">
        <w:r w:rsidR="00966545" w:rsidRPr="00A071A3">
          <w:rPr>
            <w:rStyle w:val="Hyperlink"/>
            <w:rFonts w:ascii="Arial Black" w:hAnsi="Arial Black" w:cs="Arial"/>
            <w:color w:val="003366"/>
            <w:sz w:val="20"/>
            <w:szCs w:val="20"/>
            <w:bdr w:val="none" w:sz="0" w:space="0" w:color="auto" w:frame="1"/>
            <w:shd w:val="clear" w:color="auto" w:fill="FFFFFF"/>
          </w:rPr>
          <w:t>IS-800: National Response Framework, An Introduction</w:t>
        </w:r>
      </w:hyperlink>
    </w:p>
    <w:p w14:paraId="69E3181C" w14:textId="77777777" w:rsidR="00966545" w:rsidRDefault="00966545">
      <w:pPr>
        <w:rPr>
          <w:rFonts w:ascii="Arial Black" w:hAnsi="Arial Black"/>
        </w:rPr>
      </w:pPr>
    </w:p>
    <w:p w14:paraId="4820E0C8" w14:textId="77777777" w:rsidR="00A071A3" w:rsidRPr="00A071A3" w:rsidRDefault="00A071A3">
      <w:pPr>
        <w:rPr>
          <w:rFonts w:ascii="Arial Black" w:hAnsi="Arial Black"/>
        </w:rPr>
      </w:pPr>
    </w:p>
    <w:p w14:paraId="305C471A" w14:textId="77777777" w:rsidR="00966545" w:rsidRPr="00A071A3" w:rsidRDefault="00966545">
      <w:pPr>
        <w:rPr>
          <w:rFonts w:ascii="Arial Black" w:hAnsi="Arial Black"/>
        </w:rPr>
      </w:pPr>
      <w:r w:rsidRPr="00A071A3">
        <w:rPr>
          <w:rFonts w:ascii="Arial Black" w:hAnsi="Arial Black"/>
        </w:rPr>
        <w:t>ALL SVFD Officers must have the following also:</w:t>
      </w:r>
      <w:r w:rsidR="00A071A3">
        <w:rPr>
          <w:rFonts w:ascii="Arial Black" w:hAnsi="Arial Black"/>
        </w:rPr>
        <w:t xml:space="preserve">  </w:t>
      </w:r>
    </w:p>
    <w:p w14:paraId="5F20803E" w14:textId="77777777" w:rsidR="00966545" w:rsidRPr="00966545" w:rsidRDefault="00AB3EC5" w:rsidP="00966545">
      <w:pPr>
        <w:numPr>
          <w:ilvl w:val="0"/>
          <w:numId w:val="2"/>
        </w:numPr>
        <w:shd w:val="clear" w:color="auto" w:fill="FFFFFF"/>
        <w:spacing w:after="75" w:line="240" w:lineRule="auto"/>
        <w:ind w:left="0" w:right="225"/>
        <w:textAlignment w:val="baseline"/>
        <w:rPr>
          <w:rFonts w:ascii="Arial Black" w:eastAsia="Times New Roman" w:hAnsi="Arial Black" w:cs="Arial"/>
          <w:color w:val="333333"/>
          <w:sz w:val="21"/>
          <w:szCs w:val="21"/>
        </w:rPr>
      </w:pPr>
      <w:hyperlink r:id="rId10" w:history="1">
        <w:r w:rsidR="00966545" w:rsidRPr="00966545">
          <w:rPr>
            <w:rFonts w:ascii="Arial Black" w:eastAsia="Times New Roman" w:hAnsi="Arial Black" w:cs="Arial"/>
            <w:color w:val="003366"/>
            <w:sz w:val="20"/>
            <w:szCs w:val="20"/>
            <w:u w:val="single"/>
            <w:bdr w:val="none" w:sz="0" w:space="0" w:color="auto" w:frame="1"/>
          </w:rPr>
          <w:t>ICS-300: Intermediate ICS for Expanding Incidents</w:t>
        </w:r>
      </w:hyperlink>
    </w:p>
    <w:p w14:paraId="7CE4B585" w14:textId="77777777" w:rsidR="00966545" w:rsidRPr="00966545" w:rsidRDefault="00AB3EC5" w:rsidP="00966545">
      <w:pPr>
        <w:numPr>
          <w:ilvl w:val="0"/>
          <w:numId w:val="2"/>
        </w:numPr>
        <w:shd w:val="clear" w:color="auto" w:fill="FFFFFF"/>
        <w:spacing w:after="75" w:line="240" w:lineRule="auto"/>
        <w:ind w:left="0" w:right="225"/>
        <w:textAlignment w:val="baseline"/>
        <w:rPr>
          <w:rFonts w:ascii="Arial Black" w:eastAsia="Times New Roman" w:hAnsi="Arial Black" w:cs="Arial"/>
          <w:color w:val="333333"/>
          <w:sz w:val="21"/>
          <w:szCs w:val="21"/>
        </w:rPr>
      </w:pPr>
      <w:hyperlink r:id="rId11" w:history="1">
        <w:r w:rsidR="00966545" w:rsidRPr="00966545">
          <w:rPr>
            <w:rFonts w:ascii="Arial Black" w:eastAsia="Times New Roman" w:hAnsi="Arial Black" w:cs="Arial"/>
            <w:color w:val="003366"/>
            <w:sz w:val="20"/>
            <w:szCs w:val="20"/>
            <w:u w:val="single"/>
            <w:bdr w:val="none" w:sz="0" w:space="0" w:color="auto" w:frame="1"/>
          </w:rPr>
          <w:t>ICS-400: Advanced ICS for Command and General Staff</w:t>
        </w:r>
      </w:hyperlink>
    </w:p>
    <w:p w14:paraId="6D1497D7" w14:textId="77777777" w:rsidR="00966545" w:rsidRPr="00A071A3" w:rsidRDefault="00966545">
      <w:pPr>
        <w:rPr>
          <w:rFonts w:ascii="Arial Black" w:hAnsi="Arial Black"/>
        </w:rPr>
      </w:pPr>
    </w:p>
    <w:p w14:paraId="4A11FBEE" w14:textId="77777777" w:rsidR="00966545" w:rsidRDefault="00966545"/>
    <w:sectPr w:rsidR="00966545" w:rsidSect="00A071A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07F22"/>
    <w:multiLevelType w:val="multilevel"/>
    <w:tmpl w:val="F99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16513A"/>
    <w:multiLevelType w:val="multilevel"/>
    <w:tmpl w:val="C05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9369926">
    <w:abstractNumId w:val="0"/>
  </w:num>
  <w:num w:numId="2" w16cid:durableId="119604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5"/>
    <w:rsid w:val="00966545"/>
    <w:rsid w:val="00A071A3"/>
    <w:rsid w:val="00A47866"/>
    <w:rsid w:val="00AB3EC5"/>
    <w:rsid w:val="00C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DAE2"/>
  <w15:docId w15:val="{0FC5CB8F-35B8-4AD0-8A7E-782E4220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5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fema.gov/is/courseoverview.aspx?code=IS-700.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ining.fema.gov/is/courseoverview.aspx?code=IS-200.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ining.fema.gov/is/courseoverview.aspx?code=IS-100.b" TargetMode="External"/><Relationship Id="rId11" Type="http://schemas.openxmlformats.org/officeDocument/2006/relationships/hyperlink" Target="https://training.fema.gov/emicourses/crsdetail.aspx?cid=E400&amp;ctype=R" TargetMode="External"/><Relationship Id="rId5" Type="http://schemas.openxmlformats.org/officeDocument/2006/relationships/hyperlink" Target="https://training.fema.gov/nims/" TargetMode="External"/><Relationship Id="rId10" Type="http://schemas.openxmlformats.org/officeDocument/2006/relationships/hyperlink" Target="https://training.fema.gov/emicourses/crsdetail.aspx?cid=E300&amp;ctype=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ing.fema.gov/is/courseoverview.aspx?code=IS-800.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Golightly</dc:creator>
  <cp:lastModifiedBy>Colleen Lamb</cp:lastModifiedBy>
  <cp:revision>2</cp:revision>
  <cp:lastPrinted>2022-07-08T14:05:00Z</cp:lastPrinted>
  <dcterms:created xsi:type="dcterms:W3CDTF">2023-02-01T00:27:00Z</dcterms:created>
  <dcterms:modified xsi:type="dcterms:W3CDTF">2023-02-01T00:27:00Z</dcterms:modified>
</cp:coreProperties>
</file>